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B20E" w14:textId="77777777" w:rsidR="00F2631F" w:rsidRPr="004517AD" w:rsidRDefault="00B80825" w:rsidP="00B80825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Arial"/>
          <w:b/>
          <w:bCs/>
          <w:color w:val="FF0000"/>
          <w:spacing w:val="2"/>
          <w:kern w:val="36"/>
          <w:sz w:val="24"/>
          <w:szCs w:val="24"/>
          <w:lang w:val="ru-RU"/>
        </w:rPr>
      </w:pPr>
      <w:r w:rsidRPr="00B80825">
        <w:rPr>
          <w:rFonts w:ascii="Montserrat" w:eastAsia="Times New Roman" w:hAnsi="Montserrat" w:cs="Arial"/>
          <w:b/>
          <w:bCs/>
          <w:color w:val="FF0000"/>
          <w:spacing w:val="2"/>
          <w:kern w:val="36"/>
          <w:sz w:val="24"/>
          <w:szCs w:val="24"/>
          <w:lang w:val="ru-RU"/>
        </w:rPr>
        <w:t xml:space="preserve">Постановление Правительства Российской Федерации </w:t>
      </w:r>
    </w:p>
    <w:p w14:paraId="2147E5F9" w14:textId="77777777" w:rsidR="00BC1A18" w:rsidRDefault="00B80825" w:rsidP="00B80825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Arial"/>
          <w:b/>
          <w:bCs/>
          <w:color w:val="FF0000"/>
          <w:spacing w:val="2"/>
          <w:kern w:val="36"/>
          <w:sz w:val="24"/>
          <w:szCs w:val="24"/>
          <w:lang w:val="ru-RU"/>
        </w:rPr>
      </w:pPr>
      <w:r w:rsidRPr="00B80825">
        <w:rPr>
          <w:rFonts w:ascii="Montserrat" w:eastAsia="Times New Roman" w:hAnsi="Montserrat" w:cs="Arial"/>
          <w:b/>
          <w:bCs/>
          <w:color w:val="FF0000"/>
          <w:spacing w:val="2"/>
          <w:kern w:val="36"/>
          <w:sz w:val="24"/>
          <w:szCs w:val="24"/>
          <w:lang w:val="ru-RU"/>
        </w:rPr>
        <w:t xml:space="preserve">от 18 ноября 2020 г. </w:t>
      </w:r>
      <w:r w:rsidRPr="00B80825">
        <w:rPr>
          <w:rFonts w:ascii="Montserrat" w:eastAsia="Times New Roman" w:hAnsi="Montserrat" w:cs="Arial"/>
          <w:b/>
          <w:bCs/>
          <w:color w:val="FF0000"/>
          <w:spacing w:val="2"/>
          <w:kern w:val="36"/>
          <w:sz w:val="24"/>
          <w:szCs w:val="24"/>
        </w:rPr>
        <w:t>N</w:t>
      </w:r>
      <w:r w:rsidRPr="00B80825">
        <w:rPr>
          <w:rFonts w:ascii="Montserrat" w:eastAsia="Times New Roman" w:hAnsi="Montserrat" w:cs="Arial"/>
          <w:b/>
          <w:bCs/>
          <w:color w:val="FF0000"/>
          <w:spacing w:val="2"/>
          <w:kern w:val="36"/>
          <w:sz w:val="24"/>
          <w:szCs w:val="24"/>
          <w:lang w:val="ru-RU"/>
        </w:rPr>
        <w:t xml:space="preserve"> 1853 г. Москва "Об утверждении Правил предоставления гостиничных услуг в Российской Федерации"</w:t>
      </w:r>
      <w:r w:rsidR="00BC1A18">
        <w:rPr>
          <w:rFonts w:ascii="Montserrat" w:eastAsia="Times New Roman" w:hAnsi="Montserrat" w:cs="Arial"/>
          <w:b/>
          <w:bCs/>
          <w:color w:val="FF0000"/>
          <w:spacing w:val="2"/>
          <w:kern w:val="36"/>
          <w:sz w:val="24"/>
          <w:szCs w:val="24"/>
          <w:lang w:val="ru-RU"/>
        </w:rPr>
        <w:t xml:space="preserve"> </w:t>
      </w:r>
    </w:p>
    <w:p w14:paraId="2EBFA611" w14:textId="71DC08BB" w:rsidR="00B80825" w:rsidRPr="004517AD" w:rsidRDefault="00BC1A18" w:rsidP="00B80825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Arial"/>
          <w:b/>
          <w:bCs/>
          <w:color w:val="FF0000"/>
          <w:spacing w:val="2"/>
          <w:kern w:val="36"/>
          <w:sz w:val="24"/>
          <w:szCs w:val="24"/>
          <w:lang w:val="ru-RU"/>
        </w:rPr>
      </w:pPr>
      <w:r w:rsidRPr="00BC1A18">
        <w:rPr>
          <w:rFonts w:ascii="Montserrat" w:eastAsia="Times New Roman" w:hAnsi="Montserrat" w:cs="Arial"/>
          <w:b/>
          <w:bCs/>
          <w:color w:val="FF0000"/>
          <w:spacing w:val="2"/>
          <w:kern w:val="36"/>
          <w:sz w:val="24"/>
          <w:szCs w:val="24"/>
          <w:lang w:val="ru-RU"/>
        </w:rPr>
        <w:t>(с изм. и доп., вступ. в силу с 01.01.2026)</w:t>
      </w:r>
    </w:p>
    <w:p w14:paraId="0952B1FF" w14:textId="77777777" w:rsidR="00B80825" w:rsidRPr="00B80825" w:rsidRDefault="00B80825" w:rsidP="00B80825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Arial"/>
          <w:b/>
          <w:bCs/>
          <w:color w:val="252525"/>
          <w:spacing w:val="2"/>
          <w:kern w:val="36"/>
          <w:sz w:val="16"/>
          <w:szCs w:val="16"/>
          <w:lang w:val="ru-RU"/>
        </w:rPr>
      </w:pPr>
    </w:p>
    <w:p w14:paraId="5198CC57" w14:textId="77777777" w:rsidR="0039282A" w:rsidRDefault="0039282A" w:rsidP="00B80825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  <w:lang w:val="ru-RU"/>
        </w:rPr>
      </w:pPr>
    </w:p>
    <w:p w14:paraId="4483329E" w14:textId="535727A5" w:rsidR="00B80825" w:rsidRPr="00B80825" w:rsidRDefault="00B80825" w:rsidP="00B80825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</w:pPr>
      <w:r w:rsidRPr="00B80825"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  <w:lang w:val="ru-RU"/>
        </w:rPr>
        <w:t>Дата подписания:</w:t>
      </w:r>
      <w:r w:rsidRPr="00B80825"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</w:rPr>
        <w:t> 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18.11.2020</w:t>
      </w:r>
      <w:r w:rsidRPr="004517AD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 xml:space="preserve"> </w:t>
      </w:r>
      <w:r w:rsidRPr="00B80825"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  <w:lang w:val="ru-RU"/>
        </w:rPr>
        <w:t>Опубликован:</w:t>
      </w:r>
      <w:r w:rsidRPr="00B80825"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</w:rPr>
        <w:t> 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26.11.2020</w:t>
      </w:r>
    </w:p>
    <w:p w14:paraId="7839ACF7" w14:textId="77777777" w:rsidR="00B80825" w:rsidRPr="00B80825" w:rsidRDefault="00B80825" w:rsidP="00B80825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</w:pPr>
      <w:r w:rsidRPr="00B80825"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  <w:lang w:val="ru-RU"/>
        </w:rPr>
        <w:t>Вступает в силу:</w:t>
      </w:r>
      <w:r w:rsidRPr="00B80825"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</w:rPr>
        <w:t> 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01.01.2021</w:t>
      </w:r>
    </w:p>
    <w:p w14:paraId="57AD6A34" w14:textId="77777777" w:rsidR="00B80825" w:rsidRPr="00B80825" w:rsidRDefault="00B80825" w:rsidP="00B80825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</w:pP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В соответствии со статьей 39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vertAlign w:val="superscript"/>
          <w:lang w:val="ru-RU"/>
        </w:rPr>
        <w:t>1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</w:rPr>
        <w:t> 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Закона Российской Федерации "О защите прав потребителей" и статьей 3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vertAlign w:val="superscript"/>
          <w:lang w:val="ru-RU"/>
        </w:rPr>
        <w:t>1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</w:rPr>
        <w:t> 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Федерального закона "Об основах туристской деятельности в Российской Федерации" Правительство Российской Федерации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</w:rPr>
        <w:t> </w:t>
      </w:r>
      <w:r w:rsidRPr="00B80825"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  <w:lang w:val="ru-RU"/>
        </w:rPr>
        <w:t>постановляет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:</w:t>
      </w:r>
    </w:p>
    <w:p w14:paraId="32D02B14" w14:textId="77777777" w:rsidR="00B80825" w:rsidRPr="00B80825" w:rsidRDefault="00B80825" w:rsidP="00B80825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</w:pP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1. Утвердить прилагаемые Правила предоставления гостиничных услуг в Российской Федерации.</w:t>
      </w:r>
    </w:p>
    <w:p w14:paraId="77115E1A" w14:textId="77777777" w:rsidR="00B80825" w:rsidRPr="00B80825" w:rsidRDefault="00B80825" w:rsidP="00B80825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</w:pP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 xml:space="preserve">2. Настоящее постановление </w:t>
      </w:r>
      <w:r w:rsidR="00D80AA1" w:rsidRPr="004517AD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вступает в силу с 1 января 2021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г.</w:t>
      </w:r>
      <w:r w:rsidR="00D80AA1" w:rsidRPr="004517AD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 xml:space="preserve"> и действует по 31 декабря 2026</w:t>
      </w:r>
      <w:r w:rsidRPr="00B80825">
        <w:rPr>
          <w:rFonts w:ascii="Montserrat" w:eastAsia="Times New Roman" w:hAnsi="Montserrat" w:cs="Arial"/>
          <w:color w:val="1F3864" w:themeColor="accent5" w:themeShade="80"/>
          <w:sz w:val="18"/>
          <w:szCs w:val="18"/>
          <w:lang w:val="ru-RU"/>
        </w:rPr>
        <w:t>г.</w:t>
      </w:r>
    </w:p>
    <w:p w14:paraId="7054025B" w14:textId="77777777" w:rsidR="00B80825" w:rsidRPr="00B80825" w:rsidRDefault="00B80825" w:rsidP="00B80825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1F3864" w:themeColor="accent5" w:themeShade="80"/>
          <w:sz w:val="20"/>
          <w:szCs w:val="20"/>
          <w:lang w:val="ru-RU"/>
        </w:rPr>
      </w:pPr>
      <w:r w:rsidRPr="004517AD"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  <w:lang w:val="ru-RU"/>
        </w:rPr>
        <w:t xml:space="preserve">Председатель </w:t>
      </w:r>
      <w:r w:rsidRPr="00B80825">
        <w:rPr>
          <w:rFonts w:ascii="Montserrat" w:eastAsia="Times New Roman" w:hAnsi="Montserrat" w:cs="Arial"/>
          <w:b/>
          <w:bCs/>
          <w:color w:val="1F3864" w:themeColor="accent5" w:themeShade="80"/>
          <w:sz w:val="18"/>
          <w:szCs w:val="18"/>
          <w:lang w:val="ru-RU"/>
        </w:rPr>
        <w:t>Правительства Российской Федерации М. Мишустин</w:t>
      </w:r>
    </w:p>
    <w:p w14:paraId="05D83ADF" w14:textId="77777777" w:rsidR="0039282A" w:rsidRDefault="0039282A" w:rsidP="00F2631F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ontserrat" w:eastAsia="Times New Roman" w:hAnsi="Montserrat" w:cs="Arial"/>
          <w:b/>
          <w:bCs/>
          <w:color w:val="FF0000"/>
          <w:sz w:val="24"/>
          <w:szCs w:val="24"/>
          <w:lang w:val="ru-RU"/>
        </w:rPr>
      </w:pPr>
    </w:p>
    <w:p w14:paraId="61EB4116" w14:textId="73EA7D5C" w:rsidR="00B80825" w:rsidRPr="00B80825" w:rsidRDefault="00B80825" w:rsidP="00F2631F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ontserrat" w:eastAsia="Times New Roman" w:hAnsi="Montserrat" w:cs="Arial"/>
          <w:b/>
          <w:bCs/>
          <w:color w:val="FF0000"/>
          <w:sz w:val="24"/>
          <w:szCs w:val="24"/>
          <w:lang w:val="ru-RU"/>
        </w:rPr>
      </w:pPr>
      <w:r w:rsidRPr="00B80825">
        <w:rPr>
          <w:rFonts w:ascii="Montserrat" w:eastAsia="Times New Roman" w:hAnsi="Montserrat" w:cs="Arial"/>
          <w:b/>
          <w:bCs/>
          <w:color w:val="FF0000"/>
          <w:sz w:val="24"/>
          <w:szCs w:val="24"/>
          <w:lang w:val="ru-RU"/>
        </w:rPr>
        <w:t>Правила предоставления гостиничных услуг в Российской Федерации</w:t>
      </w:r>
    </w:p>
    <w:p w14:paraId="192CD5B7" w14:textId="77777777" w:rsidR="00D80AA1" w:rsidRPr="00BC1A18" w:rsidRDefault="00D80AA1" w:rsidP="00F2631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Arial"/>
          <w:b/>
          <w:bCs/>
          <w:color w:val="002060"/>
          <w:sz w:val="16"/>
          <w:szCs w:val="16"/>
          <w:lang w:val="ru-RU"/>
        </w:rPr>
      </w:pPr>
    </w:p>
    <w:p w14:paraId="09CB809C" w14:textId="77777777" w:rsidR="0039282A" w:rsidRDefault="0039282A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</w:p>
    <w:p w14:paraId="37D9C649" w14:textId="42F345D9" w:rsidR="00BC1A18" w:rsidRPr="00BC1A18" w:rsidRDefault="00BC1A18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b/>
          <w:color w:val="002060"/>
          <w:sz w:val="18"/>
          <w:szCs w:val="18"/>
          <w:lang w:val="ru-RU"/>
        </w:rPr>
        <w:t>I. Общие положения</w:t>
      </w:r>
    </w:p>
    <w:p w14:paraId="3898A80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5372CF49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1. Настоящие Правила регулируют отношения в области предоставления гостиничных услуг при заключении и исполнении договора о предоставлении указанных услуг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предоставляющими потребителю гостиничные услуги (далее - исполнитель).</w:t>
      </w:r>
    </w:p>
    <w:p w14:paraId="76870CF1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2. В настоящих Правилах используются следующие понятия:</w:t>
      </w:r>
    </w:p>
    <w:p w14:paraId="3608693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"бронирование" - закрепление за потребителем номера (места в номере) в гостинице на условиях, определенных заявкой заказчика или потребителя и подтверждением этой заявки со стороны исполнителя;</w:t>
      </w:r>
    </w:p>
    <w:p w14:paraId="7BB86F83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"время выезда (расчетный час)" - время, установленное исполнителем для выезда потребителя;</w:t>
      </w:r>
    </w:p>
    <w:p w14:paraId="6D9AF850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"время заезда" - время, установленное исполнителем для заезда потребителя;</w:t>
      </w:r>
    </w:p>
    <w:p w14:paraId="6D34FB7D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"заказчик" 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в пользу потребителя;</w:t>
      </w:r>
    </w:p>
    <w:p w14:paraId="24A0CFF1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"потребитель" - физическое лицо, имеющее намерение заказать или приобрести либо заказывающее или приобретающее и (или) использующее гостиничные услуги для личных и иных нужд, не связанных с осуществлением предпринимательской деятельности;</w:t>
      </w:r>
    </w:p>
    <w:p w14:paraId="485608D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"цена номера (места в номере)" - стоимость временного проживания и иных сопутствующих услуг, определенных исполнителем, оказываемых за единую цену.</w:t>
      </w:r>
    </w:p>
    <w:p w14:paraId="279D49F1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Понятия "гостиница" и "гостиничные услуги", используемые в настоящих Правилах, имеют значения, определенные в Федеральном </w:t>
      </w:r>
      <w:hyperlink r:id="rId5" w:tooltip="Федеральный закон от 24.11.1996 N 132-ФЗ (ред. от 23.07.2025) &quot;Об основах туристской деятельности в Российской Федерации&quot; (с изм. и доп., вступ. в силу с 14.12.2025) {КонсультантПлюс}">
        <w:r w:rsidRPr="00BC1A18">
          <w:rPr>
            <w:rStyle w:val="a6"/>
            <w:rFonts w:ascii="Montserrat" w:hAnsi="Montserrat"/>
            <w:color w:val="44546A" w:themeColor="text2"/>
            <w:sz w:val="18"/>
            <w:szCs w:val="18"/>
            <w:u w:val="none"/>
            <w:lang w:val="ru-RU"/>
          </w:rPr>
          <w:t>законе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"Об основах туристской деятельности в Российской Федерации".</w:t>
      </w:r>
    </w:p>
    <w:p w14:paraId="582A5A5F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Состав услуг, входящих в гостиничные услуги, определяется требованиями к гостинице и в случае присвоения гостинице определенной категории требованиями к присвоенной категории, установленными </w:t>
      </w:r>
      <w:hyperlink r:id="rId6" w:tooltip="Постановление Правительства РФ от 27.12.2024 N 1951 &quot;Об утверждении Положения о классификации средств размещения&quot; {КонсультантПлюс}">
        <w:r w:rsidRPr="00BC1A18">
          <w:rPr>
            <w:rStyle w:val="a6"/>
            <w:rFonts w:ascii="Montserrat" w:hAnsi="Montserrat"/>
            <w:color w:val="44546A" w:themeColor="text2"/>
            <w:sz w:val="18"/>
            <w:szCs w:val="18"/>
            <w:u w:val="none"/>
            <w:lang w:val="ru-RU"/>
          </w:rPr>
          <w:t>положением</w:t>
        </w:r>
      </w:hyperlink>
      <w:r w:rsidRPr="00BC1A18">
        <w:rPr>
          <w:rFonts w:ascii="Montserrat" w:hAnsi="Montserrat"/>
          <w:color w:val="44546A" w:themeColor="text2"/>
          <w:sz w:val="18"/>
          <w:szCs w:val="18"/>
          <w:lang w:val="ru-RU"/>
        </w:rPr>
        <w:t xml:space="preserve"> </w:t>
      </w: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о классификации средств размещения, утверждаемым в соответствии со </w:t>
      </w:r>
      <w:hyperlink r:id="rId7" w:tooltip="Федеральный закон от 24.11.1996 N 132-ФЗ (ред. от 23.07.2025) &quot;Об основах туристской деятельности в Российской Федерации&quot; (с изм. и доп., вступ. в силу с 14.12.2025) {КонсультантПлюс}">
        <w:r w:rsidRPr="00BC1A18">
          <w:rPr>
            <w:rStyle w:val="a6"/>
            <w:rFonts w:ascii="Montserrat" w:hAnsi="Montserrat"/>
            <w:color w:val="44546A" w:themeColor="text2"/>
            <w:sz w:val="18"/>
            <w:szCs w:val="18"/>
            <w:u w:val="none"/>
            <w:lang w:val="ru-RU"/>
          </w:rPr>
          <w:t>статьей 5.1</w:t>
        </w:r>
      </w:hyperlink>
      <w:r w:rsidRPr="00BC1A18">
        <w:rPr>
          <w:rFonts w:ascii="Montserrat" w:hAnsi="Montserrat"/>
          <w:color w:val="44546A" w:themeColor="text2"/>
          <w:sz w:val="18"/>
          <w:szCs w:val="18"/>
          <w:lang w:val="ru-RU"/>
        </w:rPr>
        <w:t xml:space="preserve"> </w:t>
      </w:r>
      <w:r w:rsidRPr="00BC1A18">
        <w:rPr>
          <w:rFonts w:ascii="Montserrat" w:hAnsi="Montserrat"/>
          <w:color w:val="002060"/>
          <w:sz w:val="18"/>
          <w:szCs w:val="18"/>
          <w:lang w:val="ru-RU"/>
        </w:rPr>
        <w:t>Федерального закона "Об основах туристской деятельности в Российской Федерации".</w:t>
      </w:r>
    </w:p>
    <w:p w14:paraId="1EC24108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3. Требования к гостиничным услугам, в том числе к их объему и качеству, определяются по соглашению сторон договора о предоставлении гостиничных услуг (далее - договор)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 w14:paraId="1D458D93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4. Цена номера (места в номере) соответствующей категории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 w14:paraId="105506B0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5. Предоставление гостиничных услуг допускается только при условии наличия у гостиницы действующей классификации средства размещения (за исключением случаев, предусмотренных </w:t>
      </w:r>
      <w:hyperlink r:id="rId8" w:tooltip="Федеральный закон от 24.11.1996 N 132-ФЗ (ред. от 23.07.2025) &quot;Об основах туристской деятельности в Российской Федерации&quot; (с изм. и доп., вступ. в силу с 14.12.2025) {КонсультантПлюс}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частью одиннадцатой статьи 5.1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Федерального закона "Об основах туристской деятельности в Российской Федерации").</w:t>
      </w:r>
    </w:p>
    <w:p w14:paraId="597DF817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0" w:name="P52"/>
      <w:bookmarkEnd w:id="0"/>
      <w:r w:rsidRPr="00BC1A18">
        <w:rPr>
          <w:rFonts w:ascii="Montserrat" w:hAnsi="Montserrat"/>
          <w:color w:val="002060"/>
          <w:sz w:val="18"/>
          <w:szCs w:val="18"/>
          <w:lang w:val="ru-RU"/>
        </w:rPr>
        <w:t>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</w:t>
      </w:r>
    </w:p>
    <w:p w14:paraId="50A369E3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7. Настоящие Правила в доступной форме доводятся исполнителем до сведения заказчика (потребителя).</w:t>
      </w:r>
    </w:p>
    <w:p w14:paraId="28221A0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3F7EB236" w14:textId="77777777" w:rsidR="0039282A" w:rsidRDefault="0039282A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</w:p>
    <w:p w14:paraId="76167F6C" w14:textId="77777777" w:rsidR="00A948EC" w:rsidRDefault="00A948EC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</w:p>
    <w:p w14:paraId="5D8EAAE6" w14:textId="77777777" w:rsidR="00A948EC" w:rsidRDefault="00A948EC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</w:p>
    <w:p w14:paraId="22F4178B" w14:textId="77777777" w:rsidR="00A948EC" w:rsidRDefault="00A948EC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</w:p>
    <w:p w14:paraId="77830FFC" w14:textId="453F2826" w:rsidR="00BC1A18" w:rsidRPr="00BC1A18" w:rsidRDefault="00BC1A18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b/>
          <w:color w:val="002060"/>
          <w:sz w:val="18"/>
          <w:szCs w:val="18"/>
          <w:lang w:val="ru-RU"/>
        </w:rPr>
        <w:lastRenderedPageBreak/>
        <w:t>II. Информация об исполнителе и о предоставляемых</w:t>
      </w:r>
      <w:r w:rsidRPr="0039282A">
        <w:rPr>
          <w:rFonts w:ascii="Montserrat" w:hAnsi="Montserrat"/>
          <w:b/>
          <w:color w:val="002060"/>
          <w:sz w:val="18"/>
          <w:szCs w:val="18"/>
          <w:lang w:val="ru-RU"/>
        </w:rPr>
        <w:t xml:space="preserve"> </w:t>
      </w:r>
      <w:r w:rsidRPr="00BC1A18">
        <w:rPr>
          <w:rFonts w:ascii="Montserrat" w:hAnsi="Montserrat"/>
          <w:b/>
          <w:color w:val="002060"/>
          <w:sz w:val="18"/>
          <w:szCs w:val="18"/>
          <w:lang w:val="ru-RU"/>
        </w:rPr>
        <w:t>исполнителем гостиничных услугах</w:t>
      </w:r>
    </w:p>
    <w:p w14:paraId="7A09298F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4C8C4C4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8. Исполнитель 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 w14:paraId="3D565CD0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а) наименование (фирменное наименование для коммерческих организаций),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14:paraId="3533736D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б) фамилия, имя, отчество (при наличии),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предпринимателя.</w:t>
      </w:r>
    </w:p>
    <w:p w14:paraId="11DFEA9A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1" w:name="P61"/>
      <w:bookmarkEnd w:id="1"/>
      <w:r w:rsidRPr="00BC1A18">
        <w:rPr>
          <w:rFonts w:ascii="Montserrat" w:hAnsi="Montserrat"/>
          <w:color w:val="002060"/>
          <w:sz w:val="18"/>
          <w:szCs w:val="18"/>
          <w:lang w:val="ru-RU"/>
        </w:rPr>
        <w:t>9. Исполнитель обязан довести до сведения потребителя информацию об оказываемых им услугах, которая должна содержать:</w:t>
      </w:r>
    </w:p>
    <w:p w14:paraId="5637CCCB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p w14:paraId="35B8601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б)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а также в случае присвоения гостинице определенной категории сведения о присвоенной гостинице категории, предусмотренной </w:t>
      </w:r>
      <w:hyperlink r:id="rId9" w:tooltip="Постановление Правительства РФ от 27.12.2024 N 1951 &quot;Об утверждении Положения о классификации средств размещения&quot; {КонсультантПлюс}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положением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о классификации средств размещения, утверждаемым в соответствии со </w:t>
      </w:r>
      <w:hyperlink r:id="rId10" w:tooltip="Федеральный закон от 24.11.1996 N 132-ФЗ (ред. от 23.07.2025) &quot;Об основах туристской деятельности в Российской Федерации&quot; (с изм. и доп., вступ. в силу с 14.12.2025) {КонсультантПлюс}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статьей 5.1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Федерального закона "Об основах туристской деятельности в Российской Федерации", об организации, осуществляющей классификацию средств размещения, горнолыжных трасс, пляжей, аккредитованной в соответствии с Федеральным </w:t>
      </w:r>
      <w:hyperlink r:id="rId11" w:tooltip="Федеральный закон от 24.11.1996 N 132-ФЗ (ред. от 23.07.2025) &quot;Об основах туристской деятельности в Российской Федерации&quot; (с изм. и доп., вступ. в силу с 14.12.2025) {КонсультантПлюс}">
        <w:r w:rsidRPr="00BC1A18">
          <w:rPr>
            <w:rStyle w:val="a6"/>
            <w:rFonts w:ascii="Montserrat" w:hAnsi="Montserrat"/>
            <w:sz w:val="18"/>
            <w:szCs w:val="18"/>
            <w:lang w:val="ru-RU"/>
          </w:rPr>
          <w:t>законом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"Об основах туристской деятельности в Российской Федерации" и присвоившей гостинице определенную категорию, а также о приостановлении действия классификации гостиницы и (или) приостановлении действия присвоенной категории гостиницы;</w:t>
      </w:r>
    </w:p>
    <w:p w14:paraId="430EA3D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в) сведения о категории номеров гостиницы и цену номеров (места в номере);</w:t>
      </w:r>
    </w:p>
    <w:p w14:paraId="23B00F8D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г) перечень услуг, входящих в цену номера (места в номере);</w:t>
      </w:r>
    </w:p>
    <w:p w14:paraId="345160A7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д) сведения о форме и порядке оплаты гостиничных услуг;</w:t>
      </w:r>
    </w:p>
    <w:p w14:paraId="30F5A4A3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е) перечень и цену иных платных услуг, оказываемых исполнителем за отдельную плату, условия их приобретения и оплаты;</w:t>
      </w:r>
    </w:p>
    <w:p w14:paraId="5AB9BD0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ж) сведения о форме, условиях и порядке бронирования, а также о порядке отмены бронирования;</w:t>
      </w:r>
    </w:p>
    <w:p w14:paraId="2294CD9F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з) предельный срок проживания в гостинице, если этот срок установлен исполнителем;</w:t>
      </w:r>
    </w:p>
    <w:p w14:paraId="41A102B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и) перечень категорий лиц, имеющих право на получение льгот, а также перечень льгот, предоставляемых при предоставлении гостиничных услуг в соответствии с законами и иными нормативными правовыми актами;</w:t>
      </w:r>
    </w:p>
    <w:p w14:paraId="58F1D190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к) сведения об иных платных услугах, оказываемых в гостинице третьими лицами;</w:t>
      </w:r>
    </w:p>
    <w:p w14:paraId="50016C29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л) сведения о времени заезда и времени выезда из гостиницы;</w:t>
      </w:r>
    </w:p>
    <w:p w14:paraId="619F3B7B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м) сведения о правилах, указанных в </w:t>
      </w:r>
      <w:hyperlink w:anchor="P52" w:tooltip="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пункте 6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 (при наличии).</w:t>
      </w:r>
    </w:p>
    <w:p w14:paraId="34B9CEAD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10. Информация, предусмотренная </w:t>
      </w:r>
      <w:hyperlink w:anchor="P61" w:tooltip="9. Исполнитель обязан довести до сведения потребителя информацию об оказываемых им услугах, которая должна содержать: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пунктом 9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Правил, оформляется таким образом, чтобы можно было свободно ознакомиться с ней неограниченному кругу лиц в течение всего рабочего времени гостиницы, и размещается в помещении гостиницы, предназначенном для оформления временного проживания потребителей.</w:t>
      </w:r>
    </w:p>
    <w:p w14:paraId="573A9964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Исполнитель также вправе довести до сведения потребителя информацию, предусмотренную </w:t>
      </w:r>
      <w:hyperlink w:anchor="P61" w:tooltip="9. Исполнитель обязан довести до сведения потребителя информацию об оказываемых им услугах, которая должна содержать: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пунктом 9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Правил, посредством ее размещения на сайте гостиницы в информационно-телекоммуникационной сети "Интернет".</w:t>
      </w:r>
    </w:p>
    <w:p w14:paraId="7E1B634C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11. Информация об исполнителе и оказываемых им услугах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 w14:paraId="7BBD4FDE" w14:textId="77777777" w:rsid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3ED6CF83" w14:textId="77777777" w:rsidR="0039282A" w:rsidRPr="00BC1A18" w:rsidRDefault="0039282A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28AE0231" w14:textId="77777777" w:rsidR="00BC1A18" w:rsidRPr="00BC1A18" w:rsidRDefault="00BC1A18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b/>
          <w:color w:val="002060"/>
          <w:sz w:val="18"/>
          <w:szCs w:val="18"/>
          <w:lang w:val="ru-RU"/>
        </w:rPr>
        <w:t>III. Заключение и изменение договора</w:t>
      </w:r>
    </w:p>
    <w:p w14:paraId="3696E619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56060DD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12. Гостиничные услуги предоставляются исполнителем на основании договора, заключаемого в письменной форме.</w:t>
      </w:r>
    </w:p>
    <w:p w14:paraId="414D08BB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2" w:name="P82"/>
      <w:bookmarkEnd w:id="2"/>
      <w:r w:rsidRPr="00BC1A18">
        <w:rPr>
          <w:rFonts w:ascii="Montserrat" w:hAnsi="Montserrat"/>
          <w:color w:val="002060"/>
          <w:sz w:val="18"/>
          <w:szCs w:val="18"/>
          <w:lang w:val="ru-RU"/>
        </w:rPr>
        <w:t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 w14:paraId="4354C6CC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13. Договор, указанный в </w:t>
      </w:r>
      <w:hyperlink w:anchor="P82" w:tooltip="Договор, заключаемый с потребителем или с заказчиком - физическим лицом, не являющимся индивидуальным предпринимателем, является публичным договором.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абзаце втором пункта 12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Правил, должен содержать:</w:t>
      </w:r>
    </w:p>
    <w:p w14:paraId="265B6A49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а) наименование исполнителя, основной государственный регистрационный номер и идентификационный номер налогоплательщика - для юридических лиц,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</w:t>
      </w:r>
      <w:r w:rsidRPr="00BC1A18">
        <w:rPr>
          <w:rFonts w:ascii="Montserrat" w:hAnsi="Montserrat"/>
          <w:color w:val="002060"/>
          <w:sz w:val="18"/>
          <w:szCs w:val="18"/>
          <w:lang w:val="ru-RU"/>
        </w:rPr>
        <w:lastRenderedPageBreak/>
        <w:t>налогоплательщика - для индивидуальных предпринимателей,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14:paraId="1C0934C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б) сведения о заказчике (фамилия, имя, отчество (при наличии) физического лица и сведения о документе, удостоверяющем его личность, оформленном в установленном порядке, или о водительском удостоверении);</w:t>
      </w:r>
    </w:p>
    <w:p w14:paraId="4A81218D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в)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сведения о присвоенной гостинице категории, предусмотренной </w:t>
      </w:r>
      <w:hyperlink r:id="rId12" w:tooltip="Постановление Правительства РФ от 27.12.2024 N 1951 &quot;Об утверждении Положения о классификации средств размещения&quot; {КонсультантПлюс}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положением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о классификации средств размещения, утверждаемым в соответствии со </w:t>
      </w:r>
      <w:hyperlink r:id="rId13" w:tooltip="Федеральный закон от 24.11.1996 N 132-ФЗ (ред. от 23.07.2025) &quot;Об основах туристской деятельности в Российской Федерации&quot; (с изм. и доп., вступ. в силу с 14.12.2025) {КонсультантПлюс}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статьей 5.1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Федерального закона "Об основах туристской деятельности в Российской Федерации" (в случае присвоения гостинице определенной категории), а также сведения о предоставляемом номере (месте в номере) и об адресе гостиницы;</w:t>
      </w:r>
    </w:p>
    <w:p w14:paraId="733BA89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г) сведения о категории номера, цене номера (места в номере), количестве номеров (мест в номере);</w:t>
      </w:r>
    </w:p>
    <w:p w14:paraId="52BEE2A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д) период проживания в гостинице;</w:t>
      </w:r>
    </w:p>
    <w:p w14:paraId="0009CCA8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е) время заезда и время выезда (расчетный час);</w:t>
      </w:r>
    </w:p>
    <w:p w14:paraId="12FCEE0D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ж) иные необходимые сведения (по усмотрению исполнителя).</w:t>
      </w:r>
    </w:p>
    <w:p w14:paraId="0C4511DD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14. Письменная форма договора считается соблюденной в случае составления одного документа (в том числе электронного), подписанного 2 сторонами, или подтверждения исполнителем заявки, направленной заказчиком (потребителем) исполнителю, а также в случае совершения заказчиком (потребителем) действий, направленных на получение услуг (в том числе уплата заказчиком (потребителем) соответствующей суммы исполнителю).</w:t>
      </w:r>
    </w:p>
    <w:p w14:paraId="50CB01B3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или потребителя.</w:t>
      </w:r>
    </w:p>
    <w:p w14:paraId="170D2370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Исполнитель при наличии в указанные в заявке даты свободных номеров (мест в номере), соответствующих заявке заказчика (потребителя), направляет заказчику (потребителю) уведомление, содержащее сведения о наименовании (фирменном наименовании) исполнителя, заказчике (потребителе), категории заказанного номера и цене номера (места в номере), сроках проживания в гостинице, об условиях бронирования, а также иные сведения, определяемые исполнителем.</w:t>
      </w:r>
    </w:p>
    <w:p w14:paraId="6E15472B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В этом случае договор считается заключенным с момента получения заказчиком (потребителем) подтверждения бронирования.</w:t>
      </w:r>
    </w:p>
    <w:p w14:paraId="4158216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16. Исполнитель вправе применять в гостинице следующие виды бронирования:</w:t>
      </w:r>
    </w:p>
    <w:p w14:paraId="6D062BBB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а)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</w:t>
      </w:r>
      <w:proofErr w:type="spellStart"/>
      <w:r w:rsidRPr="00BC1A18">
        <w:rPr>
          <w:rFonts w:ascii="Montserrat" w:hAnsi="Montserrat"/>
          <w:color w:val="002060"/>
          <w:sz w:val="18"/>
          <w:szCs w:val="18"/>
          <w:lang w:val="ru-RU"/>
        </w:rPr>
        <w:t>незаезда</w:t>
      </w:r>
      <w:proofErr w:type="spellEnd"/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прекращается;</w:t>
      </w:r>
    </w:p>
    <w:p w14:paraId="20C8916F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б) 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договор прекращается.</w:t>
      </w:r>
    </w:p>
    <w:p w14:paraId="4980036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17. Исполнитель вправе отказать в заключении договора, если на указанные в заявке даты отсутствуют свободные номера, соответствующие требованиям заявки.</w:t>
      </w:r>
    </w:p>
    <w:p w14:paraId="4F0F431C" w14:textId="77777777" w:rsid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281D32D2" w14:textId="77777777" w:rsidR="0039282A" w:rsidRPr="00BC1A18" w:rsidRDefault="0039282A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178E67F5" w14:textId="77777777" w:rsidR="00BC1A18" w:rsidRPr="00BC1A18" w:rsidRDefault="00BC1A18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b/>
          <w:color w:val="002060"/>
          <w:sz w:val="18"/>
          <w:szCs w:val="18"/>
          <w:lang w:val="ru-RU"/>
        </w:rPr>
        <w:t>IV. Порядок и условия предоставления гостиничных услуг</w:t>
      </w:r>
    </w:p>
    <w:p w14:paraId="4D36F33A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501DCE03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18. Заселение потребителя осуществляется при условии предъявления потребителем документа, удостоверяющего его личность в соответствии с </w:t>
      </w:r>
      <w:hyperlink r:id="rId14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законодательством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Российской Федерации, в том числе:</w:t>
      </w:r>
    </w:p>
    <w:p w14:paraId="2275300B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3" w:name="P105"/>
      <w:bookmarkEnd w:id="3"/>
      <w:r w:rsidRPr="00BC1A18">
        <w:rPr>
          <w:rFonts w:ascii="Montserrat" w:hAnsi="Montserrat"/>
          <w:color w:val="002060"/>
          <w:sz w:val="18"/>
          <w:szCs w:val="18"/>
          <w:lang w:val="ru-RU"/>
        </w:rPr>
        <w:t>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04C0DF81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4" w:name="P106"/>
      <w:bookmarkEnd w:id="4"/>
      <w:r w:rsidRPr="00BC1A18">
        <w:rPr>
          <w:rFonts w:ascii="Montserrat" w:hAnsi="Montserrat"/>
          <w:color w:val="002060"/>
          <w:sz w:val="18"/>
          <w:szCs w:val="18"/>
          <w:lang w:val="ru-RU"/>
        </w:rPr>
        <w:t>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764B129B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свидетельства о рождении - для лица, не достигшего 14-летнего возраста;</w:t>
      </w:r>
    </w:p>
    <w:p w14:paraId="3915ADBC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5" w:name="P108"/>
      <w:bookmarkEnd w:id="5"/>
      <w:r w:rsidRPr="00BC1A18">
        <w:rPr>
          <w:rFonts w:ascii="Montserrat" w:hAnsi="Montserrat"/>
          <w:color w:val="002060"/>
          <w:sz w:val="18"/>
          <w:szCs w:val="18"/>
          <w:lang w:val="ru-RU"/>
        </w:rPr>
        <w:t>паспорта гражданина Российской Федерации, удостоверяющего личность гражданина Российской Федерации за пределами Российской Федерации;</w:t>
      </w:r>
    </w:p>
    <w:p w14:paraId="7322AFD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6" w:name="P110"/>
      <w:bookmarkEnd w:id="6"/>
      <w:r w:rsidRPr="00BC1A18">
        <w:rPr>
          <w:rFonts w:ascii="Montserrat" w:hAnsi="Montserrat"/>
          <w:color w:val="002060"/>
          <w:sz w:val="18"/>
          <w:szCs w:val="18"/>
          <w:lang w:val="ru-RU"/>
        </w:rPr>
        <w:t>временного удостоверения личности гражданина Российской Федерации;</w:t>
      </w:r>
    </w:p>
    <w:p w14:paraId="14C09669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время;</w:t>
      </w:r>
    </w:p>
    <w:p w14:paraId="141159F7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78B526E1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58A170E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разрешения на временное проживание лица без гражданства;</w:t>
      </w:r>
    </w:p>
    <w:p w14:paraId="447484B7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вида на жительство лица без гражданства;</w:t>
      </w:r>
    </w:p>
    <w:p w14:paraId="45142890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временного удостоверения личности лица без гражданства в Российской Федерации.</w:t>
      </w:r>
    </w:p>
    <w:p w14:paraId="3164EC1D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lastRenderedPageBreak/>
        <w:t>Заселение в гостиницу граждан Российской Федерации также может осуществляться при условии идентификации и (или) аутентификации с использованием единой биометрической системы.</w:t>
      </w:r>
    </w:p>
    <w:p w14:paraId="07C2D92C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7" w:name="P119"/>
      <w:bookmarkEnd w:id="7"/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В случае отсутствия документов, удостоверяющих личность гражданина Российской Федерации, указанных в </w:t>
      </w:r>
      <w:hyperlink w:anchor="P105" w:tooltip="паспорта гражданина Российской Федерации, удостоверяющего личность гражданина Российской Федерации на территории Российской Федерации;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абзацах втором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, </w:t>
      </w:r>
      <w:hyperlink w:anchor="P106" w:tooltip="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третьем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, </w:t>
      </w:r>
      <w:hyperlink w:anchor="P108" w:tooltip="паспорта гражданина Российской Федерации, удостоверяющего личность гражданина Российской Федерации за пределами Российской Федерации;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пятом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и </w:t>
      </w:r>
      <w:hyperlink w:anchor="P110" w:tooltip="временного удостоверения личности гражданина Российской Федерации;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шестом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настоящего пункта, заселение в гостиницу потребителя осуществляется при предъявлении потребителем водительского удостоверения.</w:t>
      </w:r>
    </w:p>
    <w:p w14:paraId="1AFA3A18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18(1). 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граждан.</w:t>
      </w:r>
    </w:p>
    <w:p w14:paraId="10152D5C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18(2). Заселение в гостиницу несовершеннолетних граждан Российской Федерации, не достигших 14-летнего возраста, в случае использования единой биометрической системы осуществляется при выполнении одного из следующих условий:</w:t>
      </w:r>
    </w:p>
    <w:p w14:paraId="1779E3E9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а) идентификация и (или) аутентификация таких несовершеннолетних граждан с использованием единой биометрической системы и идентификация и (или) аутентификация с использованием единой биометрической системы находящихся вместе с ними родителей (усыновителей, опекунов), сопровождающего лица (лиц) при условии предоставления таким сопровождающим лицом (лицами) согласия законных представителей (одного из них);</w:t>
      </w:r>
    </w:p>
    <w:p w14:paraId="3A29320B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б) идентификация и (или) аутентификация таких несовершеннолетних граждан с использованием единой биометрической системы и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них).</w:t>
      </w:r>
    </w:p>
    <w:p w14:paraId="77FAAF0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18(3). Заселение в гостиницу несовершеннолетних граждан, достигших 14-летнего возраста, в отсутствие рядом с ними законных представителей осуществляется на основании документов, удостоверяющих личность этих несовершеннолетних граждан, при условии предоставления согласия законных представителей (одного из них). Заселение в гостиницу несовершеннолетних граждан Российской Федерации, достигших 14-летнего возраста, в отсутствие рядом с ними законных представителей также может осуществляться при условии их идентификации и (или) аутентификации с использованием единой биометрической системы и предоставлении согласия законных представителей (одного из них).</w:t>
      </w:r>
    </w:p>
    <w:p w14:paraId="3D42C297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18(4). В случае принятия исполнителем решения об использовании единой биометрической системы в целях заселения в гостиницу потребителей исполнитель:</w:t>
      </w:r>
    </w:p>
    <w:p w14:paraId="452FE855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а) обеспечивает идентификацию и (или) аутентификацию потребителей с использованием единой биометрической системы;</w:t>
      </w:r>
    </w:p>
    <w:p w14:paraId="59F0D7AC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б) получает из единой системы идентификации и (или) аутентификации имеющиеся в ней сведения о потребителе, необходимые для его заселения в гостиницу и его регистрации по месту пребывания в соответствии с </w:t>
      </w:r>
      <w:hyperlink w:anchor="P134" w:tooltip="19. Регистрация потребителей, являющихся гражданами Российской Федерации, по месту пребывания в гостинице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пунктом 19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Правил, в случае получения из единой биометрической системы информации о соответствии предоставленных биометрических персональных данных потребителя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p w14:paraId="0DCE61A0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8" w:name="P134"/>
      <w:bookmarkEnd w:id="8"/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19. Регистрация потребителей, являющихся гражданами Российской Федерации, по месту пребывания в гостинице осуществляется в соответствии с </w:t>
      </w:r>
      <w:hyperlink r:id="rId15" w:tooltip="Постановление Правительства РФ от 17.07.1995 N 713 (ред. от 27.10.2025) &quot;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Правилами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 w14:paraId="4183E22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Постановка потребителей, являющихся иностранными гражданами и лицами без гражданства, на учет по месту пребывания в гостинице и снятие их с учета по месту пребывания осуществляются в соответствии с </w:t>
      </w:r>
      <w:hyperlink r:id="rId16" w:tooltip="Постановление Правительства РФ от 15.01.2007 N 9 (ред. от 04.12.2024) &quot;О порядке осуществления миграционного учета иностранных граждан и лиц без гражданства в Российской Федерации&quot; {КонсультантПлюс}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Правилами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 w14:paraId="7B87163A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20. Исполнитель обеспечивает круглосуточное обслуживание потребителей, прибывающих в гостиницу и убывающих из гостиницы.</w:t>
      </w:r>
    </w:p>
    <w:p w14:paraId="086CB42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В гостинице с номерным фондом не более 50 номеров исполнитель вправе самостоятельно устанавливать время обслуживания потребителей, прибывающих в гостиницу и убывающих из гостиницы.</w:t>
      </w:r>
    </w:p>
    <w:p w14:paraId="4D47B9B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9" w:name="P138"/>
      <w:bookmarkEnd w:id="9"/>
      <w:r w:rsidRPr="00BC1A18">
        <w:rPr>
          <w:rFonts w:ascii="Montserrat" w:hAnsi="Montserrat"/>
          <w:color w:val="002060"/>
          <w:sz w:val="18"/>
          <w:szCs w:val="18"/>
          <w:lang w:val="ru-RU"/>
        </w:rPr>
        <w:t>21. 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 w14:paraId="53ABBBBA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Разница между временем выезда потребителя из номера и заезда потребителя в номер не может составлять более 3 часов.</w:t>
      </w:r>
    </w:p>
    <w:p w14:paraId="7E4DB525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22. Исполнитель вправе установить предельный срок проживания в гостинице, одинаковый для всех потребителей.</w:t>
      </w:r>
    </w:p>
    <w:p w14:paraId="062B3FD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10" w:name="P141"/>
      <w:bookmarkEnd w:id="10"/>
      <w:r w:rsidRPr="00BC1A18">
        <w:rPr>
          <w:rFonts w:ascii="Montserrat" w:hAnsi="Montserrat"/>
          <w:color w:val="002060"/>
          <w:sz w:val="18"/>
          <w:szCs w:val="18"/>
          <w:lang w:val="ru-RU"/>
        </w:rPr>
        <w:lastRenderedPageBreak/>
        <w:t>23.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</w:t>
      </w:r>
    </w:p>
    <w:p w14:paraId="443C9DBA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Исполнителем может быть установлена посуточная и (или) почасовая оплата проживания.</w:t>
      </w:r>
    </w:p>
    <w:p w14:paraId="647BD01F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В случае если в соответствии с законодательством Российской Федерации вводится государственное регулирование стоимости гостиничных услуг (гостиничного обслуживания) в период проведения мероприятий (церемоний), стоимость гостиничных услуг не может превышать максимально установленной стоимости для такой категории гостиницы.</w:t>
      </w:r>
    </w:p>
    <w:p w14:paraId="7CEC1025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24. Исполнитель не вправе без согласия потребителя оказывать иные платные услуги, не входящие в цену номера (места в номере).</w:t>
      </w:r>
    </w:p>
    <w:p w14:paraId="0734684F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25. Исполнитель по просьбе потребителя обязан без дополнительной оплаты обеспечить следующие виды услуг:</w:t>
      </w:r>
    </w:p>
    <w:p w14:paraId="009264C3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а) вызов скорой помощи;</w:t>
      </w:r>
    </w:p>
    <w:p w14:paraId="0B3039F3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б) пользование медицинской аптечкой;</w:t>
      </w:r>
    </w:p>
    <w:p w14:paraId="542BE017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в) доставка в номер корреспонденции, адресованной потребителю, по ее получении;</w:t>
      </w:r>
    </w:p>
    <w:p w14:paraId="3240BC45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г) побудка к определенному времени;</w:t>
      </w:r>
    </w:p>
    <w:p w14:paraId="7883600E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д) предоставление кипятка;</w:t>
      </w:r>
    </w:p>
    <w:p w14:paraId="6308F3BE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е) иные услуги по усмотрению исполнителя.</w:t>
      </w:r>
    </w:p>
    <w:p w14:paraId="697BA733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26. Потребитель (заказчик) обязан оплатить гостиничные услуги и иные платные услуги в сроки и в порядке, которые указаны в договоре.</w:t>
      </w:r>
    </w:p>
    <w:p w14:paraId="47CA2DF0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 w14:paraId="325124EF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27. Если исполнителем в соответствии с </w:t>
      </w:r>
      <w:hyperlink w:anchor="P141" w:tooltip="23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пунктом 23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 установлена посуточная оплата проживания, то плата за проживание в гостинице рассчитывается за сутки, определяемые в соответствии со временем заезда и временем выезда (расчетным часом), установленными в соответствии с </w:t>
      </w:r>
      <w:hyperlink w:anchor="P138" w:tooltip="21. 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пунктом 21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Правил.</w:t>
      </w:r>
    </w:p>
    <w:p w14:paraId="6E02A902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При заселении потребителя до установленного времени заезда (ранний заезд) и последующим проживанием в гостинице плата за номер (место в номере) за период от времени заселения до времени заезда взимается в размере, не превышающем плату за половину суток, за исключением случая, предусмотренного </w:t>
      </w:r>
      <w:hyperlink w:anchor="P156" w:tooltip="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абзацем третьим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настоящего пункта.</w:t>
      </w:r>
    </w:p>
    <w:p w14:paraId="771A96CD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11" w:name="P156"/>
      <w:bookmarkEnd w:id="11"/>
      <w:r w:rsidRPr="00BC1A18">
        <w:rPr>
          <w:rFonts w:ascii="Montserrat" w:hAnsi="Montserrat"/>
          <w:color w:val="002060"/>
          <w:sz w:val="18"/>
          <w:szCs w:val="18"/>
          <w:lang w:val="ru-RU"/>
        </w:rPr>
        <w:t>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</w:t>
      </w:r>
    </w:p>
    <w:p w14:paraId="52183806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В случае задержки выезда потребителя после времени выезда (расчетного часа) (поздний выезд) плата за проживание взимается с потребителя в порядке, установленном исполнителем.</w:t>
      </w:r>
    </w:p>
    <w:p w14:paraId="062A1A45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28. Потребитель обязан соблюдать правила, указанные в </w:t>
      </w:r>
      <w:hyperlink w:anchor="P52" w:tooltip="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пункте 6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Правил.</w:t>
      </w:r>
    </w:p>
    <w:p w14:paraId="183E859C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29. Порядок учета, хранения и утилизации (уничтожения) забытых вещей в гостинице определяется исполнителем.</w:t>
      </w:r>
    </w:p>
    <w:p w14:paraId="31988285" w14:textId="77777777" w:rsid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69504E1B" w14:textId="77777777" w:rsidR="0039282A" w:rsidRPr="00BC1A18" w:rsidRDefault="0039282A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42D401C8" w14:textId="77777777" w:rsidR="00BC1A18" w:rsidRPr="00BC1A18" w:rsidRDefault="00BC1A18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b/>
          <w:color w:val="002060"/>
          <w:sz w:val="18"/>
          <w:szCs w:val="18"/>
          <w:lang w:val="ru-RU"/>
        </w:rPr>
        <w:t>V. Односторонний отказ от исполнения договора</w:t>
      </w:r>
    </w:p>
    <w:p w14:paraId="5A552AD9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1059B4D4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30.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 w14:paraId="5C7AF55E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30(1). В случае поступления из информационной системы Министерства внутренних дел Российской Федерации сведений о несоответствии документа, предусмотренного </w:t>
      </w:r>
      <w:hyperlink w:anchor="P119" w:tooltip="В случае отсутствия документов, удостоверяющих личность гражданина Российской Федерации, указанных в абзацах втором, третьем, пятом и шестом настоящего пункта, заселение в гостиницу потребителя осуществляется при предъявлении потребителем водительского удостов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абзацем четырнадцатым пункта 18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Правил, сведениям о документе, удостоверяющем личность гражданина Российской Федерации, содержащимся в указанной системе, исполнитель вправе отказаться от исполнения обязательств по договору с наступлением для потребителя последствий, предусмотренных </w:t>
      </w:r>
      <w:hyperlink w:anchor="P173" w:tooltip="34(1). Потребитель несет ответственность в соответствии с законодательством Российской Федерации в случае представления недействительных (поддельных) документов, удостоверяющих его личность, и (или) сообщения о себе заведомо ложных сведений.">
        <w:r w:rsidRPr="00BC1A18">
          <w:rPr>
            <w:rStyle w:val="a6"/>
            <w:rFonts w:ascii="Montserrat" w:hAnsi="Montserrat"/>
            <w:color w:val="002060"/>
            <w:sz w:val="18"/>
            <w:szCs w:val="18"/>
            <w:u w:val="none"/>
            <w:lang w:val="ru-RU"/>
          </w:rPr>
          <w:t>пунктом 34(1)</w:t>
        </w:r>
      </w:hyperlink>
      <w:r w:rsidRPr="00BC1A18">
        <w:rPr>
          <w:rFonts w:ascii="Montserrat" w:hAnsi="Montserrat"/>
          <w:color w:val="002060"/>
          <w:sz w:val="18"/>
          <w:szCs w:val="18"/>
          <w:lang w:val="ru-RU"/>
        </w:rPr>
        <w:t xml:space="preserve"> настоящих Правил.</w:t>
      </w:r>
    </w:p>
    <w:p w14:paraId="22680581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21EF49AF" w14:textId="77777777" w:rsidR="0039282A" w:rsidRDefault="0039282A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</w:p>
    <w:p w14:paraId="0BA7FD75" w14:textId="48D15679" w:rsidR="00BC1A18" w:rsidRPr="00BC1A18" w:rsidRDefault="00BC1A18" w:rsidP="00BC1A18">
      <w:pPr>
        <w:spacing w:after="0" w:line="240" w:lineRule="auto"/>
        <w:jc w:val="center"/>
        <w:rPr>
          <w:rFonts w:ascii="Montserrat" w:hAnsi="Montserrat"/>
          <w:b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b/>
          <w:color w:val="002060"/>
          <w:sz w:val="18"/>
          <w:szCs w:val="18"/>
          <w:lang w:val="ru-RU"/>
        </w:rPr>
        <w:t>VI. Ответственность исполнителя и заказчика (потребителя)</w:t>
      </w:r>
    </w:p>
    <w:p w14:paraId="46B331F1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</w:p>
    <w:p w14:paraId="638FCC7B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31. Исполнитель отвечает за сохранность вещей потребителя в соответствии с законодательством Российской Федерации.</w:t>
      </w:r>
    </w:p>
    <w:p w14:paraId="1EA47409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32.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Федерации.</w:t>
      </w:r>
    </w:p>
    <w:p w14:paraId="26043F95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33. 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 w14:paraId="0C080775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r w:rsidRPr="00BC1A18">
        <w:rPr>
          <w:rFonts w:ascii="Montserrat" w:hAnsi="Montserrat"/>
          <w:color w:val="002060"/>
          <w:sz w:val="18"/>
          <w:szCs w:val="18"/>
          <w:lang w:val="ru-RU"/>
        </w:rPr>
        <w:t>34. Потребитель несет ответственность и возмещает реальный ущерб в случае нарушения обязательств по договору, а также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p w14:paraId="2B12BC31" w14:textId="77777777" w:rsidR="00BC1A18" w:rsidRPr="00BC1A18" w:rsidRDefault="00BC1A18" w:rsidP="00BC1A18">
      <w:pPr>
        <w:spacing w:after="0" w:line="240" w:lineRule="auto"/>
        <w:jc w:val="both"/>
        <w:rPr>
          <w:rFonts w:ascii="Montserrat" w:hAnsi="Montserrat"/>
          <w:color w:val="002060"/>
          <w:sz w:val="18"/>
          <w:szCs w:val="18"/>
          <w:lang w:val="ru-RU"/>
        </w:rPr>
      </w:pPr>
      <w:bookmarkStart w:id="12" w:name="P173"/>
      <w:bookmarkEnd w:id="12"/>
      <w:r w:rsidRPr="00BC1A18">
        <w:rPr>
          <w:rFonts w:ascii="Montserrat" w:hAnsi="Montserrat"/>
          <w:color w:val="002060"/>
          <w:sz w:val="18"/>
          <w:szCs w:val="18"/>
          <w:lang w:val="ru-RU"/>
        </w:rPr>
        <w:t>34(1). Потребитель несет ответственность в соответствии с законодательством Российской Федерации в случае представления недействительных (поддельных) документов, удостоверяющих его личность, и (или) сообщения о себе заведомо ложных сведений.</w:t>
      </w:r>
    </w:p>
    <w:sectPr w:rsidR="00BC1A18" w:rsidRPr="00BC1A18" w:rsidSect="00B808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F82"/>
    <w:multiLevelType w:val="hybridMultilevel"/>
    <w:tmpl w:val="7A243FC0"/>
    <w:lvl w:ilvl="0" w:tplc="F6E42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93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25"/>
    <w:rsid w:val="00257C00"/>
    <w:rsid w:val="0039282A"/>
    <w:rsid w:val="004517AD"/>
    <w:rsid w:val="00756FAB"/>
    <w:rsid w:val="007B4DD2"/>
    <w:rsid w:val="008C7745"/>
    <w:rsid w:val="00A948EC"/>
    <w:rsid w:val="00B80825"/>
    <w:rsid w:val="00BC1A18"/>
    <w:rsid w:val="00D80AA1"/>
    <w:rsid w:val="00F2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051B"/>
  <w15:chartTrackingRefBased/>
  <w15:docId w15:val="{2A6B7335-61CF-4C2A-9CA1-8BE0A168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3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6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31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C1A1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50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02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535&amp;date=25.12.2025&amp;dst=1352&amp;field=134" TargetMode="External"/><Relationship Id="rId13" Type="http://schemas.openxmlformats.org/officeDocument/2006/relationships/hyperlink" Target="https://login.consultant.ru/link/?req=doc&amp;base=LAW&amp;n=507535&amp;date=25.12.2025&amp;dst=1327&amp;fie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535&amp;date=25.12.2025&amp;dst=1327&amp;field=134" TargetMode="External"/><Relationship Id="rId12" Type="http://schemas.openxmlformats.org/officeDocument/2006/relationships/hyperlink" Target="https://login.consultant.ru/link/?req=doc&amp;base=LAW&amp;n=495340&amp;date=25.12.2025&amp;dst=100031&amp;fie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2604&amp;date=25.12.2025&amp;dst=100012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340&amp;date=25.12.2025&amp;dst=100031&amp;field=134" TargetMode="External"/><Relationship Id="rId11" Type="http://schemas.openxmlformats.org/officeDocument/2006/relationships/hyperlink" Target="https://login.consultant.ru/link/?req=doc&amp;base=LAW&amp;n=507535&amp;date=25.12.2025" TargetMode="External"/><Relationship Id="rId5" Type="http://schemas.openxmlformats.org/officeDocument/2006/relationships/hyperlink" Target="https://login.consultant.ru/link/?req=doc&amp;base=LAW&amp;n=507535&amp;date=25.12.2025" TargetMode="External"/><Relationship Id="rId15" Type="http://schemas.openxmlformats.org/officeDocument/2006/relationships/hyperlink" Target="https://login.consultant.ru/link/?req=doc&amp;base=LAW&amp;n=517978&amp;date=25.12.2025&amp;dst=100015&amp;field=134" TargetMode="External"/><Relationship Id="rId10" Type="http://schemas.openxmlformats.org/officeDocument/2006/relationships/hyperlink" Target="https://login.consultant.ru/link/?req=doc&amp;base=LAW&amp;n=507535&amp;date=25.12.2025&amp;dst=132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340&amp;date=25.12.2025&amp;dst=100031&amp;field=134" TargetMode="External"/><Relationship Id="rId14" Type="http://schemas.openxmlformats.org/officeDocument/2006/relationships/hyperlink" Target="https://login.consultant.ru/link/?req=doc&amp;base=LAW&amp;n=149244&amp;date=25.12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5</Pages>
  <Words>4537</Words>
  <Characters>25861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AccorHotels</Company>
  <LinksUpToDate>false</LinksUpToDate>
  <CharactersWithSpaces>30338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POSADOVA Svetlana - NOVOTEL Vladivostok RD</dc:creator>
  <cp:keywords/>
  <dc:description/>
  <cp:lastModifiedBy>POSADOVA Svetlana - NOVOTEL Vladivostok RD</cp:lastModifiedBy>
  <cp:revision>3</cp:revision>
  <cp:lastPrinted>2026-01-14T04:43:00Z</cp:lastPrinted>
  <dcterms:created xsi:type="dcterms:W3CDTF">2024-01-18T05:08:00Z</dcterms:created>
  <dcterms:modified xsi:type="dcterms:W3CDTF">2026-01-14T04:45:00Z</dcterms:modified>
</cp:coreProperties>
</file>